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rPr>
          <w:rFonts w:ascii="Cambria" w:cs="Cambria" w:hAnsi="Cambria" w:eastAsia="Cambria"/>
          <w:b w:val="1"/>
          <w:bCs w:val="1"/>
          <w:color w:val="333333"/>
          <w:u w:color="333333"/>
        </w:rPr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>Motion pr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rtl w:val="0"/>
        </w:rPr>
        <w:t>sent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e au CA de XXXXX par la liste SNES-FSU</w:t>
      </w:r>
      <w:r>
        <w:rPr>
          <w:rFonts w:ascii="Cambria" w:cs="Cambria" w:hAnsi="Cambria" w:eastAsia="Cambria"/>
          <w:b w:val="1"/>
          <w:bCs w:val="1"/>
          <w:color w:val="333333"/>
          <w:u w:color="333333"/>
          <w:rtl w:val="0"/>
        </w:rPr>
        <w:t xml:space="preserve"> </w:t>
      </w:r>
    </w:p>
    <w:p>
      <w:pPr>
        <w:pStyle w:val="Corps"/>
        <w:widowControl w:val="0"/>
        <w:rPr>
          <w:color w:val="333333"/>
          <w:u w:color="333333"/>
        </w:rPr>
      </w:pPr>
    </w:p>
    <w:p>
      <w:pPr>
        <w:pStyle w:val="Corps"/>
        <w:widowControl w:val="0"/>
        <w:rPr>
          <w:color w:val="333333"/>
          <w:u w:color="333333"/>
        </w:rPr>
      </w:pPr>
    </w:p>
    <w:p>
      <w:pPr>
        <w:pStyle w:val="Corps"/>
        <w:widowControl w:val="0"/>
        <w:rPr>
          <w:color w:val="333333"/>
          <w:u w:color="333333"/>
        </w:rPr>
      </w:pPr>
    </w:p>
    <w:p>
      <w:pPr>
        <w:pStyle w:val="Corps"/>
        <w:widowControl w:val="0"/>
        <w:rPr>
          <w:color w:val="333333"/>
          <w:u w:color="333333"/>
        </w:rPr>
      </w:pPr>
    </w:p>
    <w:p>
      <w:pPr>
        <w:pStyle w:val="Corps"/>
        <w:widowControl w:val="0"/>
        <w:spacing w:line="360" w:lineRule="auto"/>
        <w:ind w:firstLine="708"/>
        <w:jc w:val="both"/>
      </w:pPr>
      <w:r>
        <w:rPr>
          <w:color w:val="333333"/>
          <w:u w:color="333333"/>
          <w:rtl w:val="0"/>
          <w:lang w:val="fr-FR"/>
        </w:rPr>
        <w:t xml:space="preserve">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lus SNES-FSU du CA du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it-IT"/>
        </w:rPr>
        <w:t>e XXXX s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opposent</w:t>
      </w:r>
      <w:r>
        <w:rPr>
          <w:color w:val="333333"/>
          <w:u w:color="333333"/>
          <w:rtl w:val="0"/>
          <w:lang w:val="fr-FR"/>
        </w:rPr>
        <w:t xml:space="preserve"> à </w:t>
      </w:r>
      <w:r>
        <w:rPr>
          <w:color w:val="333333"/>
          <w:u w:color="333333"/>
          <w:rtl w:val="0"/>
          <w:lang w:val="fr-FR"/>
        </w:rPr>
        <w:t>la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</w:t>
      </w:r>
      <w:r>
        <w:rPr>
          <w:color w:val="333333"/>
          <w:u w:color="333333"/>
          <w:rtl w:val="0"/>
          <w:lang w:val="fr-FR"/>
        </w:rPr>
        <w:t xml:space="preserve"> concernant la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 de l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orientation post-bac, qui instaure la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lection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</w:rPr>
        <w:t>l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</w:rPr>
        <w:t>entr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 de l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</w:rPr>
        <w:t>universit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pour la rentr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e prochaine. </w:t>
      </w:r>
      <w:r>
        <w:rPr>
          <w:color w:val="333333"/>
          <w:u w:color="333333"/>
          <w:rtl w:val="0"/>
          <w:lang w:val="fr-FR"/>
        </w:rPr>
        <w:t>La loi, non encore vot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 par le parlement, est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j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 xml:space="preserve">en application avec </w:t>
      </w:r>
      <w:r>
        <w:rPr>
          <w:color w:val="333333"/>
          <w:u w:color="333333"/>
          <w:rtl w:val="0"/>
          <w:lang w:val="fr-FR"/>
        </w:rPr>
        <w:t>« </w:t>
      </w:r>
      <w:r>
        <w:rPr>
          <w:color w:val="333333"/>
          <w:u w:color="333333"/>
          <w:rtl w:val="0"/>
          <w:lang w:val="fr-FR"/>
        </w:rPr>
        <w:t>ParcourSup</w:t>
      </w:r>
      <w:r>
        <w:rPr>
          <w:color w:val="333333"/>
          <w:u w:color="333333"/>
          <w:rtl w:val="0"/>
          <w:lang w:val="fr-FR"/>
        </w:rPr>
        <w:t> »</w:t>
      </w:r>
      <w:r>
        <w:rPr>
          <w:color w:val="333333"/>
          <w:u w:color="333333"/>
          <w:rtl w:val="0"/>
          <w:lang w:val="fr-FR"/>
        </w:rPr>
        <w:t>, ce qui est un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ni de la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mocratie. I</w:t>
      </w:r>
      <w:r>
        <w:rPr>
          <w:color w:val="333333"/>
          <w:u w:color="333333"/>
          <w:rtl w:val="0"/>
          <w:lang w:val="fr-FR"/>
        </w:rPr>
        <w:t>l est inacceptable que le bac puisse cesser d</w:t>
      </w:r>
      <w:r>
        <w:rPr>
          <w:color w:val="333333"/>
          <w:u w:color="333333"/>
          <w:rtl w:val="0"/>
          <w:lang w:val="fr-FR"/>
        </w:rPr>
        <w:t>’ê</w:t>
      </w:r>
      <w:r>
        <w:rPr>
          <w:color w:val="333333"/>
          <w:u w:color="333333"/>
          <w:rtl w:val="0"/>
        </w:rPr>
        <w:t>tre</w:t>
      </w:r>
      <w:r>
        <w:rPr>
          <w:color w:val="333333"/>
          <w:u w:color="333333"/>
          <w:rtl w:val="0"/>
          <w:lang w:val="fr-FR"/>
        </w:rPr>
        <w:t>, dans les faits,</w:t>
      </w:r>
      <w:r>
        <w:rPr>
          <w:color w:val="333333"/>
          <w:u w:color="333333"/>
          <w:rtl w:val="0"/>
          <w:lang w:val="fr-FR"/>
        </w:rPr>
        <w:t xml:space="preserve"> le premier grade universitaire permet</w:t>
      </w:r>
      <w:r>
        <w:rPr>
          <w:color w:val="333333"/>
          <w:u w:color="333333"/>
          <w:rtl w:val="0"/>
          <w:lang w:val="fr-FR"/>
        </w:rPr>
        <w:t>tant</w:t>
      </w:r>
      <w:r>
        <w:rPr>
          <w:color w:val="333333"/>
          <w:u w:color="333333"/>
          <w:rtl w:val="0"/>
          <w:lang w:val="fr-FR"/>
        </w:rPr>
        <w:t xml:space="preserve"> aux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d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</w:rPr>
        <w:t>int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grer la fili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re de leur choix.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</w:rPr>
        <w:t>C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est d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abord et avant tout l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asphyxie budg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taire des universit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s, le manque de places dans les formations apr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s des ann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es d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aust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</w:rPr>
        <w:t>rit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, et le refus d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anticiper l</w:t>
      </w:r>
      <w:r>
        <w:rPr>
          <w:color w:val="333333"/>
          <w:u w:color="333333"/>
          <w:rtl w:val="0"/>
          <w:lang w:val="fr-FR"/>
        </w:rPr>
        <w:t>’é</w:t>
      </w:r>
      <w:r>
        <w:rPr>
          <w:color w:val="333333"/>
          <w:u w:color="333333"/>
          <w:rtl w:val="0"/>
          <w:lang w:val="fr-FR"/>
        </w:rPr>
        <w:t>volution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mographique, qui expliquent la crise actuelle. Ce n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 xml:space="preserve">est pas aux futurs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tudiants de payer cette crise.</w:t>
      </w:r>
    </w:p>
    <w:p>
      <w:pPr>
        <w:pStyle w:val="Corps"/>
        <w:widowControl w:val="0"/>
        <w:spacing w:line="360" w:lineRule="auto"/>
        <w:ind w:firstLine="708"/>
        <w:jc w:val="both"/>
        <w:rPr>
          <w:kern w:val="1"/>
        </w:rPr>
      </w:pPr>
      <w:r>
        <w:rPr>
          <w:color w:val="333333"/>
          <w:u w:color="333333"/>
          <w:rtl w:val="0"/>
          <w:lang w:val="fr-FR"/>
        </w:rPr>
        <w:t xml:space="preserve">Ce projet est en </w:t>
      </w:r>
      <w:r>
        <w:rPr>
          <w:color w:val="333333"/>
          <w:u w:color="333333"/>
          <w:rtl w:val="0"/>
          <w:lang w:val="fr-FR"/>
        </w:rPr>
        <w:t>lien</w:t>
      </w:r>
      <w:r>
        <w:rPr>
          <w:color w:val="333333"/>
          <w:u w:color="333333"/>
          <w:rtl w:val="0"/>
          <w:lang w:val="fr-FR"/>
        </w:rPr>
        <w:t xml:space="preserve"> avec les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formes envisag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es du bac et du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</w:rPr>
        <w:t>e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  <w:lang w:val="fr-FR"/>
        </w:rPr>
        <w:t>: des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formes qui ne feraient qu</w:t>
      </w:r>
      <w:r>
        <w:rPr>
          <w:color w:val="333333"/>
          <w:u w:color="333333"/>
          <w:rtl w:val="0"/>
        </w:rPr>
        <w:t>’</w:t>
      </w:r>
      <w:r>
        <w:rPr>
          <w:color w:val="333333"/>
          <w:u w:color="333333"/>
          <w:rtl w:val="0"/>
          <w:lang w:val="fr-FR"/>
        </w:rPr>
        <w:t>accro</w:t>
      </w:r>
      <w:r>
        <w:rPr>
          <w:color w:val="333333"/>
          <w:u w:color="333333"/>
          <w:rtl w:val="0"/>
        </w:rPr>
        <w:t>î</w:t>
      </w:r>
      <w:r>
        <w:rPr>
          <w:color w:val="333333"/>
          <w:u w:color="333333"/>
          <w:rtl w:val="0"/>
          <w:lang w:val="fr-FR"/>
        </w:rPr>
        <w:t>tre les in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s entre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 xml:space="preserve">ves et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tablissements, et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sorganiser les enseignements au sein des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pt-PT"/>
        </w:rPr>
        <w:t>es.</w:t>
      </w:r>
      <w:r>
        <w:rPr>
          <w:color w:val="333333"/>
          <w:u w:color="333333"/>
          <w:rtl w:val="0"/>
          <w:lang w:val="fr-FR"/>
        </w:rPr>
        <w:t xml:space="preserve"> La semestrialisation, la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finition de disciplines mineures et majeures et la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duction des horaires disciplinaires entraineront une baisse du niveau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dans toutes les disciplines et de plus grandes difficult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 pour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ussir leur poursuite d</w:t>
      </w:r>
      <w:r>
        <w:rPr>
          <w:color w:val="333333"/>
          <w:u w:color="333333"/>
          <w:rtl w:val="0"/>
          <w:lang w:val="fr-FR"/>
        </w:rPr>
        <w:t>’é</w:t>
      </w:r>
      <w:r>
        <w:rPr>
          <w:color w:val="333333"/>
          <w:u w:color="333333"/>
          <w:rtl w:val="0"/>
          <w:lang w:val="fr-FR"/>
        </w:rPr>
        <w:t>tudes dans le sup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rieur.</w:t>
      </w:r>
    </w:p>
    <w:p>
      <w:pPr>
        <w:pStyle w:val="Corps"/>
        <w:widowControl w:val="0"/>
        <w:spacing w:line="360" w:lineRule="auto"/>
        <w:jc w:val="both"/>
      </w:pPr>
      <w:r>
        <w:rPr>
          <w:kern w:val="1"/>
        </w:rPr>
        <w:tab/>
      </w:r>
      <w:r>
        <w:rPr>
          <w:color w:val="333333"/>
          <w:u w:color="333333"/>
          <w:rtl w:val="0"/>
          <w:lang w:val="fr-FR"/>
        </w:rPr>
        <w:t xml:space="preserve">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lus SNES-FSU tiennent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rappeler leur attachement aux 3 voies du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 et au principe des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en-US"/>
        </w:rPr>
        <w:t>ries</w:t>
      </w:r>
      <w:r>
        <w:rPr>
          <w:color w:val="333333"/>
          <w:u w:color="333333"/>
          <w:rtl w:val="0"/>
        </w:rPr>
        <w:t> </w:t>
      </w:r>
      <w:r>
        <w:rPr>
          <w:color w:val="333333"/>
          <w:u w:color="333333"/>
          <w:rtl w:val="0"/>
          <w:lang w:val="fr-FR"/>
        </w:rPr>
        <w:t>: celles-ci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finissent des parcours qui combinent choix personnalis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et enseignements communs. Les actuelles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ries peuvent 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tre am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it-IT"/>
        </w:rPr>
        <w:t>lior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es dans leur contenu. Mais les supprimer, ce serait sp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cialiser 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trop t</w:t>
      </w:r>
      <w:r>
        <w:rPr>
          <w:color w:val="333333"/>
          <w:u w:color="333333"/>
          <w:rtl w:val="0"/>
        </w:rPr>
        <w:t>ô</w:t>
      </w:r>
      <w:r>
        <w:rPr>
          <w:color w:val="333333"/>
          <w:u w:color="333333"/>
          <w:rtl w:val="0"/>
          <w:lang w:val="fr-FR"/>
        </w:rPr>
        <w:t>t, et accro</w:t>
      </w:r>
      <w:r>
        <w:rPr>
          <w:color w:val="333333"/>
          <w:u w:color="333333"/>
          <w:rtl w:val="0"/>
        </w:rPr>
        <w:t>î</w:t>
      </w:r>
      <w:r>
        <w:rPr>
          <w:color w:val="333333"/>
          <w:u w:color="333333"/>
          <w:rtl w:val="0"/>
          <w:lang w:val="fr-FR"/>
        </w:rPr>
        <w:t>tre les in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it-IT"/>
        </w:rPr>
        <w:t>s de scolarit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s. Quant au contr</w:t>
      </w:r>
      <w:r>
        <w:rPr>
          <w:color w:val="333333"/>
          <w:u w:color="333333"/>
          <w:rtl w:val="0"/>
        </w:rPr>
        <w:t>ô</w:t>
      </w:r>
      <w:r>
        <w:rPr>
          <w:color w:val="333333"/>
          <w:u w:color="333333"/>
          <w:rtl w:val="0"/>
          <w:lang w:val="fr-FR"/>
        </w:rPr>
        <w:t>le continu, promu par le minist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re, il menace directement la valeur de l'examen et du dipl</w:t>
      </w:r>
      <w:r>
        <w:rPr>
          <w:color w:val="333333"/>
          <w:u w:color="333333"/>
          <w:rtl w:val="0"/>
        </w:rPr>
        <w:t>ô</w:t>
      </w:r>
      <w:r>
        <w:rPr>
          <w:color w:val="333333"/>
          <w:u w:color="333333"/>
          <w:rtl w:val="0"/>
          <w:lang w:val="fr-FR"/>
        </w:rPr>
        <w:t>me. Nous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fendons le principe d'un baccalaur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at large, fond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 xml:space="preserve">sur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preuves nationales, terminales et anonymes, seules garantes de l'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de valeur du dipl</w:t>
      </w:r>
      <w:r>
        <w:rPr>
          <w:color w:val="333333"/>
          <w:u w:color="333333"/>
          <w:rtl w:val="0"/>
        </w:rPr>
        <w:t>ô</w:t>
      </w:r>
      <w:r>
        <w:rPr>
          <w:color w:val="333333"/>
          <w:u w:color="333333"/>
          <w:rtl w:val="0"/>
          <w:lang w:val="fr-FR"/>
        </w:rPr>
        <w:t>me sur tout le territoire.</w:t>
      </w:r>
      <w:r>
        <w:rPr>
          <w:kern w:val="1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